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I am filing a formal complaint against the following people.</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Style w:val="Heading2"/>
        <w:pageBreakBefore w:val="0"/>
        <w:rPr/>
      </w:pPr>
      <w:bookmarkStart w:colFirst="0" w:colLast="0" w:name="_hjbqqfm1zl0a" w:id="0"/>
      <w:bookmarkEnd w:id="0"/>
      <w:r w:rsidDel="00000000" w:rsidR="00000000" w:rsidRPr="00000000">
        <w:rPr>
          <w:rtl w:val="0"/>
        </w:rPr>
        <w:t xml:space="preserve">Kris Anderson</w:t>
      </w:r>
    </w:p>
    <w:p w:rsidR="00000000" w:rsidDel="00000000" w:rsidP="00000000" w:rsidRDefault="00000000" w:rsidRPr="00000000" w14:paraId="00000004">
      <w:pPr>
        <w:pStyle w:val="Heading2"/>
        <w:pageBreakBefore w:val="0"/>
        <w:rPr/>
      </w:pPr>
      <w:bookmarkStart w:colFirst="0" w:colLast="0" w:name="_i4f8idkco652" w:id="1"/>
      <w:bookmarkEnd w:id="1"/>
      <w:r w:rsidDel="00000000" w:rsidR="00000000" w:rsidRPr="00000000">
        <w:rPr>
          <w:rtl w:val="0"/>
        </w:rPr>
        <w:t xml:space="preserve">Defrauding the organization</w:t>
      </w:r>
    </w:p>
    <w:p w:rsidR="00000000" w:rsidDel="00000000" w:rsidP="00000000" w:rsidRDefault="00000000" w:rsidRPr="00000000" w14:paraId="00000005">
      <w:pPr>
        <w:pageBreakBefore w:val="0"/>
        <w:rPr/>
      </w:pPr>
      <w:r w:rsidDel="00000000" w:rsidR="00000000" w:rsidRPr="00000000">
        <w:rPr>
          <w:rtl w:val="0"/>
        </w:rPr>
        <w:t xml:space="preserve">From November 2018 until March 2019 Kris rented 7 different U-Haul vehicles, for a total of 29 days, covering 2287.1 miles, purchased various moving supplies, and paid </w:t>
      </w:r>
      <w:r w:rsidDel="00000000" w:rsidR="00000000" w:rsidRPr="00000000">
        <w:rPr>
          <w:sz w:val="20"/>
          <w:szCs w:val="20"/>
          <w:rtl w:val="0"/>
        </w:rPr>
        <w:t xml:space="preserve">$323.65 in tolls;</w:t>
      </w:r>
      <w:r w:rsidDel="00000000" w:rsidR="00000000" w:rsidRPr="00000000">
        <w:rPr>
          <w:rtl w:val="0"/>
        </w:rPr>
        <w:t xml:space="preserve"> at a total cost of $2,484.19 to Dallas Makerspace. These vehicles were rented for personal use, a clear abuse of DMS funds for personal benefit.</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Additionally, Kris Anderson spent upwards of $340 on gas and food, unrelated to DMS business. As well as various under- or un-documented reimbursements for various expenses.</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In total, these expenses have cost DMS over $3,000, as well as exposing the organization to existential risk. Due to her position in the organization at the time of these transactions, Kris’ actions have exposed the organization to potential fines or even termination of non-profit status. Due to the serious nature of these actions, charges have been filed with the appropriate authorities.</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For documentation, see the </w:t>
      </w:r>
      <w:hyperlink r:id="rId6">
        <w:r w:rsidDel="00000000" w:rsidR="00000000" w:rsidRPr="00000000">
          <w:rPr>
            <w:color w:val="1155cc"/>
            <w:u w:val="single"/>
            <w:rtl w:val="0"/>
          </w:rPr>
          <w:t xml:space="preserve">Kris Fraud/Personal Transactions</w:t>
        </w:r>
      </w:hyperlink>
      <w:r w:rsidDel="00000000" w:rsidR="00000000" w:rsidRPr="00000000">
        <w:rPr>
          <w:rtl w:val="0"/>
        </w:rPr>
        <w:t xml:space="preserve"> spreadsheet, and the receipts of U-Haul rentals in the </w:t>
      </w:r>
      <w:hyperlink r:id="rId7">
        <w:r w:rsidDel="00000000" w:rsidR="00000000" w:rsidRPr="00000000">
          <w:rPr>
            <w:color w:val="1155cc"/>
            <w:u w:val="single"/>
            <w:rtl w:val="0"/>
          </w:rPr>
          <w:t xml:space="preserve">Kris Fraud</w:t>
        </w:r>
      </w:hyperlink>
      <w:r w:rsidDel="00000000" w:rsidR="00000000" w:rsidRPr="00000000">
        <w:rPr>
          <w:rtl w:val="0"/>
        </w:rPr>
        <w:t xml:space="preserve"> folder.</w:t>
      </w:r>
    </w:p>
    <w:p w:rsidR="00000000" w:rsidDel="00000000" w:rsidP="00000000" w:rsidRDefault="00000000" w:rsidRPr="00000000" w14:paraId="0000000C">
      <w:pPr>
        <w:pStyle w:val="Heading2"/>
        <w:pageBreakBefore w:val="0"/>
        <w:rPr/>
      </w:pPr>
      <w:bookmarkStart w:colFirst="0" w:colLast="0" w:name="_ym0hztesbu99" w:id="2"/>
      <w:bookmarkEnd w:id="2"/>
      <w:r w:rsidDel="00000000" w:rsidR="00000000" w:rsidRPr="00000000">
        <w:rPr>
          <w:rtl w:val="0"/>
        </w:rPr>
        <w:t xml:space="preserve">Signing contracts without authorization</w:t>
      </w:r>
    </w:p>
    <w:p w:rsidR="00000000" w:rsidDel="00000000" w:rsidP="00000000" w:rsidRDefault="00000000" w:rsidRPr="00000000" w14:paraId="0000000D">
      <w:pPr>
        <w:pageBreakBefore w:val="0"/>
        <w:rPr/>
      </w:pPr>
      <w:r w:rsidDel="00000000" w:rsidR="00000000" w:rsidRPr="00000000">
        <w:rPr>
          <w:rtl w:val="0"/>
        </w:rPr>
        <w:t xml:space="preserve">In January of 2019 Kris Anderson signed an agreement with Chris Marlow to compensate her for work that was upcoming on the expansion project (see </w:t>
      </w:r>
      <w:hyperlink r:id="rId8">
        <w:r w:rsidDel="00000000" w:rsidR="00000000" w:rsidRPr="00000000">
          <w:rPr>
            <w:color w:val="1155cc"/>
            <w:u w:val="single"/>
            <w:rtl w:val="0"/>
          </w:rPr>
          <w:t xml:space="preserve">Marlow Contract/expansion_project_assistance.pdf)</w:t>
        </w:r>
      </w:hyperlink>
      <w:r w:rsidDel="00000000" w:rsidR="00000000" w:rsidRPr="00000000">
        <w:rPr>
          <w:rtl w:val="0"/>
        </w:rPr>
        <w:t xml:space="preserve">. This offer of payment was not available to the rest of the expansion team. It is not illegal to offer compensation for professional work. The way that this agreement was presented does however violate our rules. Our bylaws specifically state that all contracts must be reviewed and approved by the board. There is no record of the contract being voted on in a meeting and no indication that a vote ever took place. The secrecy around the contract, the exclusiveness of the offer both indicate this was an inside deal that would not have passed review of the membership. As Kris Anderson was an officer and Chris Marlow was in charge of expansion at the time of the contract signing, this may be considered a private inurement transaction. This kind of transaction can result in fines or termination of Dallas Makerspace’s non-profit status.</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In April 2019, Kris Anderson contracted with a member (Tim Sutherland) to hire him as an employee of Dallas Makerspace at $18/hour. From April 15th, 2019 until May 24th, 2019 Tim ostensibly worked 234 hours, and was paid $4,212. There is no record of the contract being voted on in a meeting and no indication that a vote ever took place. This was a private benefit transaction and opens the Dallas Makerspace to liability.</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u w:val="single"/>
        </w:rPr>
      </w:pPr>
      <w:r w:rsidDel="00000000" w:rsidR="00000000" w:rsidRPr="00000000">
        <w:rPr>
          <w:rtl w:val="0"/>
        </w:rPr>
        <w:t xml:space="preserve">For documentation, see folder </w:t>
      </w:r>
      <w:hyperlink r:id="rId9">
        <w:r w:rsidDel="00000000" w:rsidR="00000000" w:rsidRPr="00000000">
          <w:rPr>
            <w:color w:val="1155cc"/>
            <w:u w:val="single"/>
            <w:rtl w:val="0"/>
          </w:rPr>
          <w:t xml:space="preserve">Tim Sutherland</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2">
      <w:pPr>
        <w:pageBreakBefore w:val="0"/>
        <w:rPr>
          <w:u w:val="single"/>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Style w:val="Heading2"/>
        <w:pageBreakBefore w:val="0"/>
        <w:rPr>
          <w:strike w:val="1"/>
        </w:rPr>
      </w:pPr>
      <w:bookmarkStart w:colFirst="0" w:colLast="0" w:name="_svo6jpr6ep7d" w:id="3"/>
      <w:bookmarkEnd w:id="3"/>
      <w:r w:rsidDel="00000000" w:rsidR="00000000" w:rsidRPr="00000000">
        <w:rPr>
          <w:strike w:val="1"/>
          <w:rtl w:val="0"/>
        </w:rPr>
        <w:t xml:space="preserve">Failing to conduct transactions at arm’s length</w:t>
      </w:r>
    </w:p>
    <w:p w:rsidR="00000000" w:rsidDel="00000000" w:rsidP="00000000" w:rsidRDefault="00000000" w:rsidRPr="00000000" w14:paraId="00000016">
      <w:pPr>
        <w:pageBreakBefore w:val="0"/>
        <w:rPr>
          <w:strike w:val="1"/>
        </w:rPr>
      </w:pPr>
      <w:r w:rsidDel="00000000" w:rsidR="00000000" w:rsidRPr="00000000">
        <w:rPr>
          <w:strike w:val="1"/>
          <w:rtl w:val="0"/>
        </w:rPr>
        <w:t xml:space="preserve">On March 24, 2019 Kris Anderson sold a capital asset (“Space Bus”) for $25 to friend and member (see </w:t>
      </w:r>
      <w:hyperlink r:id="rId10">
        <w:r w:rsidDel="00000000" w:rsidR="00000000" w:rsidRPr="00000000">
          <w:rPr>
            <w:strike w:val="1"/>
            <w:color w:val="1155cc"/>
            <w:u w:val="single"/>
            <w:rtl w:val="0"/>
          </w:rPr>
          <w:t xml:space="preserve">Space Bus/kris_seller.pn</w:t>
        </w:r>
      </w:hyperlink>
      <w:r w:rsidDel="00000000" w:rsidR="00000000" w:rsidRPr="00000000">
        <w:rPr>
          <w:strike w:val="1"/>
          <w:u w:val="single"/>
          <w:rtl w:val="0"/>
        </w:rPr>
        <w:t xml:space="preserve">g</w:t>
      </w:r>
      <w:r w:rsidDel="00000000" w:rsidR="00000000" w:rsidRPr="00000000">
        <w:rPr>
          <w:strike w:val="1"/>
          <w:rtl w:val="0"/>
        </w:rPr>
        <w:t xml:space="preserve">). This was well under market value, and the person who purchased the bus immediately relisted it for sale at $3700 (see </w:t>
      </w:r>
      <w:hyperlink r:id="rId11">
        <w:r w:rsidDel="00000000" w:rsidR="00000000" w:rsidRPr="00000000">
          <w:rPr>
            <w:strike w:val="1"/>
            <w:color w:val="1155cc"/>
            <w:u w:val="single"/>
            <w:rtl w:val="0"/>
          </w:rPr>
          <w:t xml:space="preserve">Space Bus/craigslist_posting.pdf</w:t>
        </w:r>
      </w:hyperlink>
      <w:r w:rsidDel="00000000" w:rsidR="00000000" w:rsidRPr="00000000">
        <w:rPr>
          <w:strike w:val="1"/>
          <w:rtl w:val="0"/>
        </w:rPr>
        <w:t xml:space="preserve">). In addition, multiple other parties offered substantially more and had been told the lowest price was $1,000 (see </w:t>
      </w:r>
      <w:hyperlink r:id="rId12">
        <w:r w:rsidDel="00000000" w:rsidR="00000000" w:rsidRPr="00000000">
          <w:rPr>
            <w:strike w:val="1"/>
            <w:color w:val="1155cc"/>
            <w:u w:val="single"/>
            <w:rtl w:val="0"/>
          </w:rPr>
          <w:t xml:space="preserve">Space Bus/other_offers.png</w:t>
        </w:r>
      </w:hyperlink>
      <w:r w:rsidDel="00000000" w:rsidR="00000000" w:rsidRPr="00000000">
        <w:rPr>
          <w:strike w:val="1"/>
          <w:rtl w:val="0"/>
        </w:rPr>
        <w:t xml:space="preserve">). This was a private benefit transaction and opens the Dallas Makerspace to liability.</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Style w:val="Heading1"/>
        <w:pageBreakBefore w:val="0"/>
        <w:rPr/>
      </w:pPr>
      <w:bookmarkStart w:colFirst="0" w:colLast="0" w:name="_58za6efucyyb" w:id="4"/>
      <w:bookmarkEnd w:id="4"/>
      <w:r w:rsidDel="00000000" w:rsidR="00000000" w:rsidRPr="00000000">
        <w:rPr>
          <w:rtl w:val="0"/>
        </w:rPr>
        <w:t xml:space="preserve">Kris Anderson, David Kessinger, Steve Blanchard, and Chuck Baber</w:t>
      </w:r>
    </w:p>
    <w:p w:rsidR="00000000" w:rsidDel="00000000" w:rsidP="00000000" w:rsidRDefault="00000000" w:rsidRPr="00000000" w14:paraId="0000001A">
      <w:pPr>
        <w:pageBreakBefore w:val="0"/>
        <w:rPr/>
      </w:pPr>
      <w:r w:rsidDel="00000000" w:rsidR="00000000" w:rsidRPr="00000000">
        <w:rPr>
          <w:rtl w:val="0"/>
        </w:rPr>
        <w:t xml:space="preserve">Kris Anderson, David Kessinger, Steve Blanchard, and Chuck Baber are members and former directors. Kris Anderson is also a former president.</w:t>
      </w:r>
    </w:p>
    <w:p w:rsidR="00000000" w:rsidDel="00000000" w:rsidP="00000000" w:rsidRDefault="00000000" w:rsidRPr="00000000" w14:paraId="0000001B">
      <w:pPr>
        <w:pStyle w:val="Heading2"/>
        <w:pageBreakBefore w:val="0"/>
        <w:rPr/>
      </w:pPr>
      <w:bookmarkStart w:colFirst="0" w:colLast="0" w:name="_9k94dygfo87q" w:id="5"/>
      <w:bookmarkEnd w:id="5"/>
      <w:r w:rsidDel="00000000" w:rsidR="00000000" w:rsidRPr="00000000">
        <w:rPr>
          <w:rtl w:val="0"/>
        </w:rPr>
        <w:t xml:space="preserve">Obstructing a director</w:t>
      </w:r>
    </w:p>
    <w:p w:rsidR="00000000" w:rsidDel="00000000" w:rsidP="00000000" w:rsidRDefault="00000000" w:rsidRPr="00000000" w14:paraId="0000001C">
      <w:pPr>
        <w:pageBreakBefore w:val="0"/>
        <w:rPr/>
      </w:pPr>
      <w:r w:rsidDel="00000000" w:rsidR="00000000" w:rsidRPr="00000000">
        <w:rPr>
          <w:rtl w:val="0"/>
        </w:rPr>
        <w:t xml:space="preserve">On February 13th, 2019 directors Kris Anderson, Chuck Baber, Steve Blanchard, and David Kessinger had an off the record meeting with John Marlow, who is not a member, to discuss how to cut Luke Strickland out of board decisions. A portion of their strategy is documented in a contemporaneous email to the group.</w:t>
      </w:r>
    </w:p>
    <w:p w:rsidR="00000000" w:rsidDel="00000000" w:rsidP="00000000" w:rsidRDefault="00000000" w:rsidRPr="00000000" w14:paraId="0000001D">
      <w:pPr>
        <w:pStyle w:val="Heading2"/>
        <w:pageBreakBefore w:val="0"/>
        <w:rPr/>
      </w:pPr>
      <w:bookmarkStart w:colFirst="0" w:colLast="0" w:name="_nh6n1jqrgsd" w:id="6"/>
      <w:bookmarkEnd w:id="6"/>
      <w:r w:rsidDel="00000000" w:rsidR="00000000" w:rsidRPr="00000000">
        <w:rPr>
          <w:rtl w:val="0"/>
        </w:rPr>
        <w:t xml:space="preserve">Retaliating against whistleblowers</w:t>
      </w:r>
    </w:p>
    <w:p w:rsidR="00000000" w:rsidDel="00000000" w:rsidP="00000000" w:rsidRDefault="00000000" w:rsidRPr="00000000" w14:paraId="0000001E">
      <w:pPr>
        <w:pageBreakBefore w:val="0"/>
        <w:rPr/>
      </w:pPr>
      <w:r w:rsidDel="00000000" w:rsidR="00000000" w:rsidRPr="00000000">
        <w:rPr>
          <w:rtl w:val="0"/>
        </w:rPr>
        <w:t xml:space="preserve">Around February 19th, 2019 Andrew LeCody contacted then treasurer Ken Purcell, to request financial information around the expansion. Per the Dallas Makerspace bylaws this is a legitimate request. Ken Purcell provided Andrew LeCody with the balances and an email about expansion that our accountant from Pure Tax had sent. The information in the email from Pure Tax contradicted Kris Anderson’s public statements about the expansion. </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Andrew LeCody brought the email from Pure Tax to the attention of the membership. Kris Anderson made the assertion that this was in violation of confidentiality with our accountants. This is untrue since the email was to the finance team which he was a member of.</w:t>
      </w:r>
    </w:p>
    <w:p w:rsidR="00000000" w:rsidDel="00000000" w:rsidP="00000000" w:rsidRDefault="00000000" w:rsidRPr="00000000" w14:paraId="00000021">
      <w:pPr>
        <w:pStyle w:val="Heading3"/>
        <w:pageBreakBefore w:val="0"/>
        <w:rPr/>
      </w:pPr>
      <w:bookmarkStart w:colFirst="0" w:colLast="0" w:name="_utqv3iadtyna" w:id="7"/>
      <w:bookmarkEnd w:id="7"/>
      <w:r w:rsidDel="00000000" w:rsidR="00000000" w:rsidRPr="00000000">
        <w:rPr>
          <w:rtl w:val="0"/>
        </w:rPr>
        <w:t xml:space="preserve">Failure to respond to valid records requests</w:t>
      </w:r>
    </w:p>
    <w:p w:rsidR="00000000" w:rsidDel="00000000" w:rsidP="00000000" w:rsidRDefault="00000000" w:rsidRPr="00000000" w14:paraId="00000022">
      <w:pPr>
        <w:pageBreakBefore w:val="0"/>
        <w:numPr>
          <w:ilvl w:val="0"/>
          <w:numId w:val="1"/>
        </w:numPr>
        <w:ind w:left="720" w:hanging="360"/>
      </w:pPr>
      <w:hyperlink r:id="rId13">
        <w:r w:rsidDel="00000000" w:rsidR="00000000" w:rsidRPr="00000000">
          <w:rPr>
            <w:color w:val="1155cc"/>
            <w:u w:val="single"/>
            <w:rtl w:val="0"/>
          </w:rPr>
          <w:t xml:space="preserve">Griggs email telling them to provide</w:t>
        </w:r>
      </w:hyperlink>
      <w:r w:rsidDel="00000000" w:rsidR="00000000" w:rsidRPr="00000000">
        <w:rPr>
          <w:rtl w:val="0"/>
        </w:rPr>
      </w:r>
    </w:p>
    <w:p w:rsidR="00000000" w:rsidDel="00000000" w:rsidP="00000000" w:rsidRDefault="00000000" w:rsidRPr="00000000" w14:paraId="00000023">
      <w:pPr>
        <w:pStyle w:val="Heading2"/>
        <w:pageBreakBefore w:val="0"/>
        <w:rPr/>
      </w:pPr>
      <w:bookmarkStart w:colFirst="0" w:colLast="0" w:name="_il5t1yrv02gc" w:id="8"/>
      <w:bookmarkEnd w:id="8"/>
      <w:r w:rsidDel="00000000" w:rsidR="00000000" w:rsidRPr="00000000">
        <w:rPr>
          <w:rtl w:val="0"/>
        </w:rPr>
        <w:t xml:space="preserve">Misleading membership on financial matters</w:t>
      </w:r>
    </w:p>
    <w:p w:rsidR="00000000" w:rsidDel="00000000" w:rsidP="00000000" w:rsidRDefault="00000000" w:rsidRPr="00000000" w14:paraId="00000024">
      <w:pPr>
        <w:pageBreakBefore w:val="0"/>
        <w:numPr>
          <w:ilvl w:val="0"/>
          <w:numId w:val="2"/>
        </w:numPr>
        <w:ind w:left="720" w:hanging="360"/>
      </w:pPr>
      <w:hyperlink r:id="rId14">
        <w:r w:rsidDel="00000000" w:rsidR="00000000" w:rsidRPr="00000000">
          <w:rPr>
            <w:color w:val="1155cc"/>
            <w:u w:val="single"/>
            <w:rtl w:val="0"/>
          </w:rPr>
          <w:t xml:space="preserve">PureTax emails</w:t>
        </w:r>
      </w:hyperlink>
      <w:r w:rsidDel="00000000" w:rsidR="00000000" w:rsidRPr="00000000">
        <w:rPr>
          <w:rtl w:val="0"/>
        </w:rPr>
      </w:r>
    </w:p>
    <w:p w:rsidR="00000000" w:rsidDel="00000000" w:rsidP="00000000" w:rsidRDefault="00000000" w:rsidRPr="00000000" w14:paraId="00000025">
      <w:pPr>
        <w:pageBreakBefore w:val="0"/>
        <w:numPr>
          <w:ilvl w:val="0"/>
          <w:numId w:val="2"/>
        </w:numPr>
        <w:ind w:left="720" w:hanging="360"/>
      </w:pPr>
      <w:hyperlink r:id="rId15">
        <w:r w:rsidDel="00000000" w:rsidR="00000000" w:rsidRPr="00000000">
          <w:rPr>
            <w:color w:val="1155cc"/>
            <w:u w:val="single"/>
            <w:rtl w:val="0"/>
          </w:rPr>
          <w:t xml:space="preserve">Refusal</w:t>
        </w:r>
      </w:hyperlink>
      <w:r w:rsidDel="00000000" w:rsidR="00000000" w:rsidRPr="00000000">
        <w:rPr>
          <w:rtl w:val="0"/>
        </w:rPr>
        <w:t xml:space="preserve"> to release budgetary information in relation to the bids</w:t>
      </w:r>
    </w:p>
    <w:p w:rsidR="00000000" w:rsidDel="00000000" w:rsidP="00000000" w:rsidRDefault="00000000" w:rsidRPr="00000000" w14:paraId="00000026">
      <w:pPr>
        <w:pageBreakBefore w:val="0"/>
        <w:numPr>
          <w:ilvl w:val="0"/>
          <w:numId w:val="2"/>
        </w:numPr>
        <w:ind w:left="720" w:hanging="360"/>
      </w:pPr>
      <w:hyperlink r:id="rId16">
        <w:r w:rsidDel="00000000" w:rsidR="00000000" w:rsidRPr="00000000">
          <w:rPr>
            <w:color w:val="1155cc"/>
            <w:u w:val="single"/>
            <w:rtl w:val="0"/>
          </w:rPr>
          <w:t xml:space="preserve">Copy of expansion NDA documents</w:t>
        </w:r>
      </w:hyperlink>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highlight w:val="yellow"/>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open?id=1T6y8SEkK-4gxV_jqi2M6FV7WZrWWPVYl" TargetMode="External"/><Relationship Id="rId10" Type="http://schemas.openxmlformats.org/officeDocument/2006/relationships/hyperlink" Target="https://drive.google.com/open?id=1kpHBUzLfC31qMqzLrYKx-zgYsDXvhAq_" TargetMode="External"/><Relationship Id="rId13" Type="http://schemas.openxmlformats.org/officeDocument/2006/relationships/hyperlink" Target="https://docs.google.com/document/d/1x_XkA5KLorqjbN8bF6gW7aqGJXEv_KucPM_1jKe0A9w/edit?usp=sharing" TargetMode="External"/><Relationship Id="rId12" Type="http://schemas.openxmlformats.org/officeDocument/2006/relationships/hyperlink" Target="https://drive.google.com/open?id=1ljDMfmZm1I19YCglrjnlpkEZ0Pwu2N4b"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open?id=1Mk7pFG2s1Hc3pVcMEgKJf5xrXmAmowyF" TargetMode="External"/><Relationship Id="rId15" Type="http://schemas.openxmlformats.org/officeDocument/2006/relationships/hyperlink" Target="https://drive.google.com/folderview?id=1Nb8Hq9hbjr7xG8IUdd0btkGXDf2beQ3x" TargetMode="External"/><Relationship Id="rId14" Type="http://schemas.openxmlformats.org/officeDocument/2006/relationships/hyperlink" Target="https://drive.google.com/open?id=1DJQ_ZdWVBOF4g4AXWu_D6IeM0R4j33a4" TargetMode="External"/><Relationship Id="rId16" Type="http://schemas.openxmlformats.org/officeDocument/2006/relationships/hyperlink" Target="https://drive.google.com/open?id=1jHlYskzCuQWsDEc9b4OaDSgVVCKKm2gx" TargetMode="External"/><Relationship Id="rId5" Type="http://schemas.openxmlformats.org/officeDocument/2006/relationships/styles" Target="styles.xml"/><Relationship Id="rId6" Type="http://schemas.openxmlformats.org/officeDocument/2006/relationships/hyperlink" Target="https://drive.google.com/open?id=1yzpZw78K8fzxsmk0pWm6jvVP04Lduomzt__ZoHLpg6g" TargetMode="External"/><Relationship Id="rId7" Type="http://schemas.openxmlformats.org/officeDocument/2006/relationships/hyperlink" Target="https://drive.google.com/open?id=1aa_AW3l1J-yzFhpQ8ldANNwhIMrQZr-e" TargetMode="External"/><Relationship Id="rId8" Type="http://schemas.openxmlformats.org/officeDocument/2006/relationships/hyperlink" Target="https://drive.google.com/open?id=0B1lpyt42VoIlVFZ2SFItSThrY1NMenNLLW9TY3FaWFI3ek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